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right" w:pos="10346"/>
        </w:tabs>
        <w:spacing w:after="160" w:before="200" w:line="240" w:lineRule="auto"/>
        <w:contextualSpacing w:val="0"/>
        <w:rPr>
          <w:b w:val="0"/>
          <w:sz w:val="48"/>
          <w:szCs w:val="48"/>
          <w:vertAlign w:val="baseline"/>
        </w:rPr>
      </w:pP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Action Plan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4572000</wp:posOffset>
                </wp:positionH>
                <wp:positionV relativeFrom="paragraph">
                  <wp:posOffset>177800</wp:posOffset>
                </wp:positionV>
                <wp:extent cx="2200275" cy="293624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50625" y="2017875"/>
                          <a:ext cx="2190750" cy="3524250"/>
                        </a:xfrm>
                        <a:prstGeom prst="verticalScroll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rotWithShape="0" algn="tl" dir="27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4572000</wp:posOffset>
                </wp:positionH>
                <wp:positionV relativeFrom="paragraph">
                  <wp:posOffset>177800</wp:posOffset>
                </wp:positionV>
                <wp:extent cx="2200275" cy="293624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2936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hd w:fill="d9d9d9" w:val="clear"/>
        <w:tabs>
          <w:tab w:val="left" w:pos="3487"/>
        </w:tabs>
        <w:spacing w:after="240" w:line="240" w:lineRule="auto"/>
        <w:ind w:right="3544"/>
        <w:contextualSpacing w:val="0"/>
        <w:rPr>
          <w:i w:val="0"/>
          <w:vertAlign w:val="baseline"/>
        </w:rPr>
      </w:pPr>
      <w:r w:rsidDel="00000000" w:rsidR="00000000" w:rsidRPr="00000000">
        <w:rPr>
          <w:b w:val="1"/>
          <w:i w:val="1"/>
          <w:shd w:fill="d9d9d9" w:val="clear"/>
          <w:vertAlign w:val="baseline"/>
          <w:rtl w:val="0"/>
        </w:rPr>
        <w:t xml:space="preserve">INSTRUCTIONS:</w:t>
      </w:r>
      <w:r w:rsidDel="00000000" w:rsidR="00000000" w:rsidRPr="00000000">
        <w:rPr>
          <w:i w:val="1"/>
          <w:shd w:fill="d9d9d9" w:val="clear"/>
          <w:vertAlign w:val="baseline"/>
          <w:rtl w:val="0"/>
        </w:rPr>
        <w:t xml:space="preserve"> Refer to your monthly/quarterly goals and use these to figure out your Weekly Actions. Then use this page daily to drive your Daily Action Planner. Don't overschedule yourself - first review your diary for pre-existing commitments.</w:t>
        <w:br w:type="textWrapping"/>
      </w:r>
      <w:r w:rsidDel="00000000" w:rsidR="00000000" w:rsidRPr="00000000">
        <w:rPr>
          <w:b w:val="1"/>
          <w:i w:val="1"/>
          <w:shd w:fill="d9d9d9" w:val="clear"/>
          <w:vertAlign w:val="baseline"/>
          <w:rtl w:val="0"/>
        </w:rPr>
        <w:t xml:space="preserve">SMART Actions are: </w:t>
      </w:r>
      <w:r w:rsidDel="00000000" w:rsidR="00000000" w:rsidRPr="00000000">
        <w:rPr>
          <w:i w:val="1"/>
          <w:shd w:fill="d9d9d9" w:val="clear"/>
          <w:vertAlign w:val="baseline"/>
          <w:rtl w:val="0"/>
        </w:rPr>
        <w:t xml:space="preserve">Specific, Measurable, (easily) Actionable, Realistic, Time-bound.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88"/>
          <w:tab w:val="right" w:pos="10346"/>
        </w:tabs>
        <w:spacing w:after="60" w:before="200" w:line="240" w:lineRule="auto"/>
        <w:contextualSpacing w:val="0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1) Key SMART Goal Actions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2794000</wp:posOffset>
                </wp:positionH>
                <wp:positionV relativeFrom="paragraph">
                  <wp:posOffset>25400</wp:posOffset>
                </wp:positionV>
                <wp:extent cx="1659255" cy="1658620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21135" y="2955453"/>
                          <a:ext cx="1649730" cy="1649095"/>
                        </a:xfrm>
                        <a:prstGeom prst="foldedCorner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D9F0B0"/>
                            </a:gs>
                            <a:gs pos="100000">
                              <a:srgbClr val="F8FCF2"/>
                            </a:gs>
                          </a:gsLst>
                          <a:lin ang="135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2) Quick Wins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0" w:line="240"/>
                              <w:ind w:left="0" w:right="-7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Small actions with big impact that could take a few minutes to 1 hour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40" w:line="36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00" w:line="36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00" w:line="36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11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312.99999237060547" w:right="0" w:firstLine="11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2794000</wp:posOffset>
                </wp:positionH>
                <wp:positionV relativeFrom="paragraph">
                  <wp:posOffset>25400</wp:posOffset>
                </wp:positionV>
                <wp:extent cx="1659255" cy="1658620"/>
                <wp:effectExtent b="0" l="0" r="0" t="0"/>
                <wp:wrapSquare wrapText="bothSides" distB="0" distT="0" distL="0" distR="0"/>
                <wp:docPr id="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255" cy="1658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7088"/>
          <w:tab w:val="right" w:pos="10346"/>
        </w:tabs>
        <w:spacing w:after="160" w:line="240" w:lineRule="auto"/>
        <w:ind w:right="6379"/>
        <w:contextualSpacing w:val="0"/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Your Top 3-5 SMART Actions that move you towards your goals - in priority order. These actions should be completable this week (if not break them down into smaller chunks).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both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both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both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12700</wp:posOffset>
                </wp:positionV>
                <wp:extent cx="1809750" cy="24098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45888" y="2579850"/>
                          <a:ext cx="1800225" cy="2400300"/>
                        </a:xfrm>
                        <a:prstGeom prst="foldedCorner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E5DFEC"/>
                            </a:gs>
                            <a:gs pos="100000">
                              <a:srgbClr val="FAF9FB"/>
                            </a:gs>
                          </a:gsLst>
                          <a:lin ang="135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4) Delegate / Get Help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What do you need or want help with? I will delegate/get help with: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  <w:t xml:space="preserve">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11.9999885559082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11.9999885559082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11.9999885559082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11.9999885559082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11.9999885559082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40" w:before="0" w:line="324.0000057220459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312.99999237060547" w:right="0" w:firstLine="11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12700</wp:posOffset>
                </wp:positionV>
                <wp:extent cx="1809750" cy="2409825"/>
                <wp:effectExtent b="0" l="0" r="0" t="0"/>
                <wp:wrapNone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2409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2781300</wp:posOffset>
                </wp:positionH>
                <wp:positionV relativeFrom="paragraph">
                  <wp:posOffset>12700</wp:posOffset>
                </wp:positionV>
                <wp:extent cx="1659255" cy="16586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21135" y="2955453"/>
                          <a:ext cx="1649730" cy="1649095"/>
                        </a:xfrm>
                        <a:prstGeom prst="foldedCorner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DAEEF3"/>
                            </a:gs>
                            <a:gs pos="100000">
                              <a:srgbClr val="F8FCFD"/>
                            </a:gs>
                          </a:gsLst>
                          <a:lin ang="13500000" scaled="0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3) Filler Tasks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0" w:line="240"/>
                              <w:ind w:left="0" w:right="-7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Fill gaps with regular or necessary  tasks that take 30 minutes or less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40" w:line="36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00" w:line="36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00" w:line="36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113.0000019073486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200" w:line="360"/>
                              <w:ind w:left="312.99999237060547" w:right="0" w:firstLine="11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312.99999237060547" w:right="0" w:firstLine="11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2781300</wp:posOffset>
                </wp:positionH>
                <wp:positionV relativeFrom="paragraph">
                  <wp:posOffset>12700</wp:posOffset>
                </wp:positionV>
                <wp:extent cx="1659255" cy="1658620"/>
                <wp:effectExtent b="0" l="0" r="0" t="0"/>
                <wp:wrapNone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255" cy="1658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contextualSpacing w:val="1"/>
        <w:jc w:val="both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360" w:right="0" w:hanging="360"/>
        <w:contextualSpacing w:val="1"/>
        <w:jc w:val="both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="240" w:lineRule="auto"/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="240" w:lineRule="auto"/>
        <w:contextualSpacing w:val="0"/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10346"/>
        </w:tabs>
        <w:spacing w:after="60" w:before="200" w:line="240" w:lineRule="auto"/>
        <w:contextualSpacing w:val="0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Future SMART Goal Actions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10346"/>
        </w:tabs>
        <w:spacing w:line="240" w:lineRule="auto"/>
        <w:contextualSpacing w:val="0"/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i w:val="1"/>
          <w:sz w:val="18"/>
          <w:szCs w:val="18"/>
          <w:vertAlign w:val="baseline"/>
          <w:rtl w:val="0"/>
        </w:rPr>
        <w:t xml:space="preserve">Make a note here of any actions you need to remember/your top priorities to work on next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360" w:right="0" w:hanging="360"/>
        <w:contextualSpacing w:val="1"/>
        <w:jc w:val="left"/>
        <w:rPr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4229100</wp:posOffset>
                </wp:positionH>
                <wp:positionV relativeFrom="paragraph">
                  <wp:posOffset>254000</wp:posOffset>
                </wp:positionV>
                <wp:extent cx="2258695" cy="22625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17275" y="2570325"/>
                          <a:ext cx="2457450" cy="2419350"/>
                        </a:xfrm>
                        <a:prstGeom prst="foldedCorner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FFFF94"/>
                            </a:gs>
                            <a:gs pos="50000">
                              <a:srgbClr val="FFFFBC"/>
                            </a:gs>
                            <a:gs pos="100000">
                              <a:srgbClr val="FFFFDE"/>
                            </a:gs>
                          </a:gsLst>
                          <a:path path="circle">
                            <a:fillToRect l="100%" t="100%"/>
                          </a:path>
                          <a:tileRect b="-100%" r="-100%"/>
                        </a:gra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rotWithShape="0" algn="tl" dir="27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4229100</wp:posOffset>
                </wp:positionH>
                <wp:positionV relativeFrom="paragraph">
                  <wp:posOffset>254000</wp:posOffset>
                </wp:positionV>
                <wp:extent cx="2258695" cy="226250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8695" cy="2262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360" w:right="0" w:hanging="360"/>
        <w:contextualSpacing w:val="1"/>
        <w:jc w:val="left"/>
        <w:rPr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8" w:lineRule="auto"/>
        <w:ind w:left="360" w:right="0" w:hanging="360"/>
        <w:contextualSpacing w:val="1"/>
        <w:jc w:val="left"/>
        <w:rPr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40" w:before="160" w:line="240" w:lineRule="auto"/>
        <w:contextualSpacing w:val="0"/>
        <w:rPr>
          <w:b w:val="0"/>
          <w:sz w:val="48"/>
          <w:szCs w:val="4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Daily Action Planner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d9d9d9" w:val="clear"/>
        <w:tabs>
          <w:tab w:val="left" w:pos="3487"/>
        </w:tabs>
        <w:spacing w:after="0"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INSTRUCTIONS:</w:t>
      </w:r>
      <w:r w:rsidDel="00000000" w:rsidR="00000000" w:rsidRPr="00000000">
        <w:rPr>
          <w:i w:val="1"/>
          <w:vertAlign w:val="baseline"/>
          <w:rtl w:val="0"/>
        </w:rPr>
        <w:t xml:space="preserve"> Refer to your Weekly Action Planner, and then use this page daily to plan out your day ahead. Refer back to this page throughout the day - and whenever you've completed an action.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Tip:</w:t>
      </w:r>
      <w:r w:rsidDel="00000000" w:rsidR="00000000" w:rsidRPr="00000000">
        <w:rPr>
          <w:i w:val="1"/>
          <w:vertAlign w:val="baseline"/>
          <w:rtl w:val="0"/>
        </w:rPr>
        <w:t xml:space="preserve"> Don't overdo it! Review your diary first: What can you achieve given your pre-existing meetings/commitments? Working daily on one big project action and 1-3 smaller actions is ideal.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d9d9d9" w:val="clear"/>
        <w:tabs>
          <w:tab w:val="left" w:pos="3487"/>
        </w:tabs>
        <w:spacing w:line="240" w:lineRule="auto"/>
        <w:contextualSpacing w:val="0"/>
        <w:rPr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SMART Action reminder: </w:t>
      </w:r>
      <w:r w:rsidDel="00000000" w:rsidR="00000000" w:rsidRPr="00000000">
        <w:rPr>
          <w:i w:val="1"/>
          <w:vertAlign w:val="baseline"/>
          <w:rtl w:val="0"/>
        </w:rPr>
        <w:t xml:space="preserve">Specific, Measurable, (easily) Actionable, Realistic, Time-bound.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40" w:line="240" w:lineRule="auto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My Top 3 Actions This Week (in priority order):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550"/>
          <w:tab w:val="left" w:pos="3544"/>
          <w:tab w:val="left" w:pos="7088"/>
        </w:tabs>
        <w:spacing w:after="0" w:before="200" w:line="240" w:lineRule="auto"/>
        <w:ind w:right="-192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..........................................</w:t>
        <w:tab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..........................................</w:t>
        <w:tab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3.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..........................................</w:t>
      </w:r>
    </w:p>
    <w:p w:rsidR="00000000" w:rsidDel="00000000" w:rsidP="00000000" w:rsidRDefault="00000000" w:rsidRPr="00000000" w14:paraId="00000019">
      <w:pPr>
        <w:tabs>
          <w:tab w:val="left" w:pos="2550"/>
        </w:tabs>
        <w:spacing w:after="0" w:line="240" w:lineRule="auto"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1"/>
        <w:gridCol w:w="3147"/>
        <w:gridCol w:w="3309"/>
        <w:gridCol w:w="2573"/>
        <w:tblGridChange w:id="0">
          <w:tblGrid>
            <w:gridCol w:w="1611"/>
            <w:gridCol w:w="3147"/>
            <w:gridCol w:w="3309"/>
            <w:gridCol w:w="257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3487"/>
              </w:tabs>
              <w:spacing w:after="0" w:line="240" w:lineRule="auto"/>
              <w:contextualSpacing w:val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Daily Work Priorities  - Work FIRST on What Matters MOST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3092"/>
              </w:tabs>
              <w:spacing w:after="0" w:line="240" w:lineRule="auto"/>
              <w:contextualSpacing w:val="0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Other Tasks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60" w:line="288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Key SMART Action/s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0" w:hanging="360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60" w:line="30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Quick WINS/FILLER Tasks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57" w:right="0" w:hanging="357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92"/>
              </w:tabs>
              <w:spacing w:after="0" w:before="0" w:line="300" w:lineRule="auto"/>
              <w:ind w:left="357" w:right="0" w:hanging="357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57" w:right="0" w:hanging="357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60" w:line="30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Personal/Delegation Tasks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0" w:line="300" w:lineRule="auto"/>
              <w:ind w:left="360" w:hanging="360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60" w:line="288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Key SMART Action/s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0" w:hanging="360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60" w:line="30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Quick WINS/FILLER Tasks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57" w:right="0" w:hanging="357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92"/>
              </w:tabs>
              <w:spacing w:after="0" w:before="0" w:line="300" w:lineRule="auto"/>
              <w:ind w:left="357" w:right="0" w:hanging="357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57" w:right="0" w:hanging="357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60" w:line="30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Personal/Delegation Tasks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0" w:line="300" w:lineRule="auto"/>
              <w:ind w:left="360" w:hanging="360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60" w:line="288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Key SMART Action/s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0" w:hanging="360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60" w:line="30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Quick WINS/FILLER Tasks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57" w:right="0" w:hanging="357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92"/>
              </w:tabs>
              <w:spacing w:after="0" w:before="0" w:line="300" w:lineRule="auto"/>
              <w:ind w:left="357" w:right="0" w:hanging="357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57" w:right="0" w:hanging="357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60" w:line="30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Personal/Delegation Tasks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line="300" w:lineRule="auto"/>
              <w:ind w:left="360" w:hanging="360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60" w:line="288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Key SMART Action/s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0" w:hanging="360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60" w:line="30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Quick WINS/FILLER Tasks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57" w:right="0" w:hanging="357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92"/>
              </w:tabs>
              <w:spacing w:after="0" w:before="0" w:line="300" w:lineRule="auto"/>
              <w:ind w:left="357" w:right="0" w:hanging="357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57" w:right="0" w:hanging="357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60" w:line="30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Personal/Delegation Tasks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after="0" w:line="300" w:lineRule="auto"/>
              <w:ind w:left="360" w:hanging="360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60" w:line="288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Key SMART Action/s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0" w:hanging="360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after="60" w:line="30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Quick WINS/FILLER Tasks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57" w:right="0" w:hanging="357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92"/>
              </w:tabs>
              <w:spacing w:after="0" w:before="0" w:line="300" w:lineRule="auto"/>
              <w:ind w:left="357" w:right="0" w:hanging="357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57" w:right="0" w:hanging="357"/>
              <w:contextualSpacing w:val="1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60" w:line="30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Personal/Delegation Tasks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pacing w:after="0" w:line="300" w:lineRule="auto"/>
              <w:ind w:left="360" w:hanging="360"/>
              <w:contextualSpacing w:val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="240" w:lineRule="auto"/>
        <w:contextualSpacing w:val="0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160" w:line="240" w:lineRule="auto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Notes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-544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/>
      <w:pgMar w:bottom="720" w:top="994" w:left="709" w:right="900" w:header="562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03"/>
        <w:tab w:val="right" w:pos="10490"/>
      </w:tabs>
      <w:spacing w:after="0" w:before="0" w:line="240" w:lineRule="auto"/>
      <w:ind w:left="0" w:right="48" w:firstLine="0"/>
      <w:contextualSpacing w:val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Email: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ff"/>
        <w:sz w:val="16"/>
        <w:szCs w:val="16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Corry@CorryRobertson.com</w:t>
      </w:r>
    </w:hyperlink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Page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Alive from 9 to 5!</w: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center" w:pos="5103"/>
        <w:tab w:val="right" w:pos="10490"/>
      </w:tabs>
      <w:spacing w:after="0" w:before="0" w:line="240" w:lineRule="auto"/>
      <w:ind w:left="0" w:right="48" w:firstLine="0"/>
      <w:contextualSpacing w:val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Phone: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450-458-2592</w:t>
      <w:tab/>
      <w:tab/>
      <w:tab/>
    </w:r>
    <w:hyperlink r:id="rId2"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www.CorryRobertson.com</w:t>
      </w:r>
    </w:hyperlink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ff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right" w:pos="10490"/>
      </w:tabs>
      <w:spacing w:after="0" w:line="240" w:lineRule="auto"/>
      <w:ind w:left="720" w:firstLine="273"/>
      <w:contextualSpacing w:val="0"/>
      <w:rPr>
        <w:rFonts w:ascii="Arial" w:cs="Arial" w:eastAsia="Arial" w:hAnsi="Arial"/>
        <w:b w:val="0"/>
        <w:sz w:val="32"/>
        <w:szCs w:val="32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32"/>
        <w:szCs w:val="32"/>
        <w:vertAlign w:val="baseline"/>
        <w:rtl w:val="0"/>
      </w:rPr>
      <w:t xml:space="preserve">Weekly Daily "To Do" List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-80644</wp:posOffset>
          </wp:positionH>
          <wp:positionV relativeFrom="paragraph">
            <wp:posOffset>-130809</wp:posOffset>
          </wp:positionV>
          <wp:extent cx="673100" cy="673100"/>
          <wp:effectExtent b="0" l="0" r="0" t="0"/>
          <wp:wrapSquare wrapText="bothSides" distB="0" distT="0" distL="114300" distR="114300"/>
          <wp:docPr id="6" name="image13.png"/>
          <a:graphic>
            <a:graphicData uri="http://schemas.openxmlformats.org/drawingml/2006/picture">
              <pic:pic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3100" cy="673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pStyle w:val="Heading1"/>
      <w:tabs>
        <w:tab w:val="right" w:pos="10440"/>
      </w:tabs>
      <w:spacing w:after="160" w:before="40" w:lineRule="auto"/>
      <w:ind w:left="992"/>
      <w:contextualSpacing w:val="0"/>
      <w:rPr>
        <w:i w:val="0"/>
        <w:sz w:val="28"/>
        <w:szCs w:val="28"/>
        <w:vertAlign w:val="baseline"/>
      </w:rPr>
    </w:pPr>
    <w:r w:rsidDel="00000000" w:rsidR="00000000" w:rsidRPr="00000000">
      <w:rPr>
        <w:b w:val="1"/>
        <w:i w:val="1"/>
        <w:sz w:val="28"/>
        <w:szCs w:val="28"/>
        <w:vertAlign w:val="baseline"/>
        <w:rtl w:val="0"/>
      </w:rPr>
      <w:t xml:space="preserve">Action Planning System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5059045</wp:posOffset>
          </wp:positionH>
          <wp:positionV relativeFrom="paragraph">
            <wp:posOffset>-495934</wp:posOffset>
          </wp:positionV>
          <wp:extent cx="2107565" cy="629920"/>
          <wp:effectExtent b="0" l="0" r="0" t="0"/>
          <wp:wrapSquare wrapText="bothSides" distB="0" distT="0" distL="114300" distR="114300"/>
          <wp:docPr id="7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7565" cy="6299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3" Type="http://schemas.openxmlformats.org/officeDocument/2006/relationships/header" Target="head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2.png"/><Relationship Id="rId8" Type="http://schemas.openxmlformats.org/officeDocument/2006/relationships/image" Target="media/image1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rry@CorryRobertson.com" TargetMode="External"/><Relationship Id="rId2" Type="http://schemas.openxmlformats.org/officeDocument/2006/relationships/hyperlink" Target="http://www.corryrobertson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